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4DA9" w14:textId="762D70F3" w:rsidR="002235FF" w:rsidRPr="00691992" w:rsidRDefault="002235FF" w:rsidP="005E7183">
      <w:pPr>
        <w:ind w:left="226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691992"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LEI Nº </w:t>
      </w:r>
      <w:r w:rsidR="00F7167A" w:rsidRPr="00691992">
        <w:rPr>
          <w:rFonts w:ascii="Arial" w:hAnsi="Arial" w:cs="Arial"/>
          <w:b/>
          <w:bCs/>
          <w:sz w:val="24"/>
          <w:szCs w:val="24"/>
          <w:lang w:eastAsia="pt-BR"/>
        </w:rPr>
        <w:t>31/</w:t>
      </w:r>
      <w:r w:rsidRPr="00691992">
        <w:rPr>
          <w:rFonts w:ascii="Arial" w:hAnsi="Arial" w:cs="Arial"/>
          <w:b/>
          <w:bCs/>
          <w:sz w:val="24"/>
          <w:szCs w:val="24"/>
          <w:lang w:eastAsia="pt-BR"/>
        </w:rPr>
        <w:t>2025</w:t>
      </w:r>
    </w:p>
    <w:p w14:paraId="7CBF2E79" w14:textId="29CD74DF" w:rsidR="002235FF" w:rsidRPr="002235FF" w:rsidRDefault="002235FF" w:rsidP="005E7183">
      <w:pPr>
        <w:ind w:left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5E7183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SÚMULA: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 </w:t>
      </w:r>
      <w:r w:rsidR="005E7183">
        <w:rPr>
          <w:rFonts w:ascii="Arial" w:hAnsi="Arial" w:cs="Arial"/>
          <w:kern w:val="0"/>
          <w:sz w:val="24"/>
          <w:szCs w:val="24"/>
          <w:lang w:eastAsia="pt-BR"/>
        </w:rPr>
        <w:t xml:space="preserve">Incorpora área de terras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no perímetro urbano da sede do Município de Formosa do Oeste</w:t>
      </w:r>
      <w:r w:rsidR="005E7183">
        <w:rPr>
          <w:rFonts w:ascii="Arial" w:hAnsi="Arial" w:cs="Arial"/>
          <w:kern w:val="0"/>
          <w:sz w:val="24"/>
          <w:szCs w:val="24"/>
          <w:lang w:eastAsia="pt-BR"/>
        </w:rPr>
        <w:t xml:space="preserve">, 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>es</w:t>
      </w:r>
      <w:r w:rsidR="005530AF">
        <w:rPr>
          <w:rFonts w:ascii="Arial" w:hAnsi="Arial" w:cs="Arial"/>
          <w:kern w:val="0"/>
          <w:sz w:val="24"/>
          <w:szCs w:val="24"/>
          <w:lang w:eastAsia="pt-BR"/>
        </w:rPr>
        <w:t>pecificamente</w:t>
      </w:r>
      <w:r w:rsidR="005E7183">
        <w:rPr>
          <w:rFonts w:ascii="Arial" w:hAnsi="Arial" w:cs="Arial"/>
          <w:kern w:val="0"/>
          <w:sz w:val="24"/>
          <w:szCs w:val="24"/>
          <w:lang w:eastAsia="pt-BR"/>
        </w:rPr>
        <w:t xml:space="preserve"> na Zona de Expansão de Urbanização Específica para Chácaras de Lazer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 xml:space="preserve"> - ZUECL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 e dá outras providências.</w:t>
      </w:r>
    </w:p>
    <w:p w14:paraId="4D66CF3E" w14:textId="77777777" w:rsidR="002235FF" w:rsidRPr="002235FF" w:rsidRDefault="002235FF" w:rsidP="005E7183">
      <w:pPr>
        <w:ind w:left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5E7183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O PREFEITO MUNICIPAL DE FORMOSA DO OESTE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, Estado do Paraná, faz saber que a Câmara Municipal aprovou e eu sanciono a seguinte Lei:</w:t>
      </w:r>
    </w:p>
    <w:p w14:paraId="3F61346C" w14:textId="25813B8C" w:rsidR="002235FF" w:rsidRPr="005E7183" w:rsidRDefault="002235FF" w:rsidP="005E7183">
      <w:pPr>
        <w:ind w:firstLine="2268"/>
        <w:jc w:val="both"/>
        <w:rPr>
          <w:rFonts w:ascii="Arial" w:hAnsi="Arial" w:cs="Arial"/>
          <w:b/>
          <w:bCs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Art. 1º</w:t>
      </w:r>
      <w:r w:rsidR="005E7183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 xml:space="preserve">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Fica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 xml:space="preserve"> pela presente Lei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 incorporada ao perímetro urbano do Município de Formosa do Oeste</w:t>
      </w:r>
      <w:r w:rsidR="005E7183">
        <w:rPr>
          <w:rFonts w:ascii="Arial" w:hAnsi="Arial" w:cs="Arial"/>
          <w:kern w:val="0"/>
          <w:sz w:val="24"/>
          <w:szCs w:val="24"/>
          <w:lang w:eastAsia="pt-BR"/>
        </w:rPr>
        <w:t>, especi</w:t>
      </w:r>
      <w:r w:rsidR="005530AF">
        <w:rPr>
          <w:rFonts w:ascii="Arial" w:hAnsi="Arial" w:cs="Arial"/>
          <w:kern w:val="0"/>
          <w:sz w:val="24"/>
          <w:szCs w:val="24"/>
          <w:lang w:eastAsia="pt-BR"/>
        </w:rPr>
        <w:t xml:space="preserve">ficamente </w:t>
      </w:r>
      <w:r w:rsidR="005E7183">
        <w:rPr>
          <w:rFonts w:ascii="Arial" w:hAnsi="Arial" w:cs="Arial"/>
          <w:kern w:val="0"/>
          <w:sz w:val="24"/>
          <w:szCs w:val="24"/>
          <w:lang w:eastAsia="pt-BR"/>
        </w:rPr>
        <w:t>na Zona de Expansão de Urbanização Específica para Chácaras de Lazer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 xml:space="preserve"> - ZUECL</w:t>
      </w:r>
      <w:r w:rsidR="005E7183">
        <w:rPr>
          <w:rFonts w:ascii="Arial" w:hAnsi="Arial" w:cs="Arial"/>
          <w:kern w:val="0"/>
          <w:sz w:val="24"/>
          <w:szCs w:val="24"/>
          <w:lang w:eastAsia="pt-BR"/>
        </w:rPr>
        <w:t xml:space="preserve">,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a área constante na Matrícula nº 20.713, pertencente aos lotes rurais nº 450 e 450-A-1-A, do Bairro Palmital – 1ª Parte – Gleba Rio Verde, com área total de 15,8196 ha, delimitada pelo seguinte memorial descritivo, conforme Certificação SIGEF e levantamento técnico apresentado:</w:t>
      </w:r>
    </w:p>
    <w:p w14:paraId="0F24EA01" w14:textId="272331AB" w:rsidR="002235FF" w:rsidRPr="002235FF" w:rsidRDefault="00D31B7D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>
        <w:rPr>
          <w:rFonts w:ascii="Arial" w:hAnsi="Arial" w:cs="Arial"/>
          <w:kern w:val="0"/>
          <w:sz w:val="24"/>
          <w:szCs w:val="24"/>
          <w:lang w:eastAsia="pt-BR"/>
        </w:rPr>
        <w:t>“</w:t>
      </w:r>
      <w:r w:rsidR="002235FF" w:rsidRPr="002235FF">
        <w:rPr>
          <w:rFonts w:ascii="Arial" w:hAnsi="Arial" w:cs="Arial"/>
          <w:kern w:val="0"/>
          <w:sz w:val="24"/>
          <w:szCs w:val="24"/>
          <w:lang w:eastAsia="pt-BR"/>
        </w:rPr>
        <w:t>INÍCIO NO PONTO EHHP-P-0838, de onde segue:</w:t>
      </w:r>
    </w:p>
    <w:p w14:paraId="1631E8E1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Ao rumo 94°18', por 27,83 m, até o ponto EHHP-P-0839, confrontando com estrada municipal;</w:t>
      </w:r>
    </w:p>
    <w:p w14:paraId="13BFC247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96°46', por 42,29 m, até EHHP-P-0094, confrontando com estrada municipal;</w:t>
      </w:r>
    </w:p>
    <w:p w14:paraId="3E8CDCA9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97°34', por 38,52 m, até EHHP-P-0840, confrontando com estrada municipal;</w:t>
      </w:r>
    </w:p>
    <w:p w14:paraId="3CFA0215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50°57', por 64,84 m, até EHHP-M-0097, confrontando com estrada municipal;</w:t>
      </w:r>
    </w:p>
    <w:p w14:paraId="5E2EAC6E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64°32', por 4,44 m, até EHHP-P-0841, confrontando com estrada municipal;</w:t>
      </w:r>
    </w:p>
    <w:p w14:paraId="3F99D8C5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337°57', por 147,66 m, até EHHP-M-0101, confrontando com CNS: 08.341-0 | Mat. 4838 – MARIA CATARINA DE ALCANTARA PEREIRA;</w:t>
      </w:r>
    </w:p>
    <w:p w14:paraId="0C1DCB1F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96°11', por 9,13 m, até EHHP-P-0842, confrontando com CNS: 08.341-0 | Mat. 4838 – MARIA CATARINA DE ALCANTARA PEREIRA;</w:t>
      </w:r>
    </w:p>
    <w:p w14:paraId="6E0617A9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217°20', por 54,03 m, até EHHP-P-0843, confrontando com rio Piquiri;</w:t>
      </w:r>
    </w:p>
    <w:p w14:paraId="7AC69F75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222°09', por 111,66 m, até EHHP-P-0844, confrontando com rio Piquiri;</w:t>
      </w:r>
    </w:p>
    <w:p w14:paraId="30E04F74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lastRenderedPageBreak/>
        <w:t>Rumo 219°18', por 53,37 m, até EHHP-P-0845, confrontando com rio Piquiri;</w:t>
      </w:r>
    </w:p>
    <w:p w14:paraId="2854EA09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216°59', por 146,50 m, até EHHP-P-0846, confrontando com rio Piquiri;</w:t>
      </w:r>
    </w:p>
    <w:p w14:paraId="5CA32D64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224°53', por 94,37 m, até EHHP-P-0847, confrontando com rio Piquiri;</w:t>
      </w:r>
    </w:p>
    <w:p w14:paraId="7B113229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203°11', por 70,89 m, até EHHP-P-0848, confrontando com rio Piquiri;</w:t>
      </w:r>
    </w:p>
    <w:p w14:paraId="5DBE511E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204°11', por 99,87 m, até EHHP-P-0849, confrontando com rio Piquiri;</w:t>
      </w:r>
    </w:p>
    <w:p w14:paraId="693AE069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184°17', por 53,07 m, até EHHP-P-0850, confrontando com rio Piquiri;</w:t>
      </w:r>
    </w:p>
    <w:p w14:paraId="12C0074C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184°37', por 11,92 m, até EHHP-P-0851, confrontando com rio Piquiri;</w:t>
      </w:r>
    </w:p>
    <w:p w14:paraId="6BE49858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194°40', por 7,79 m, até EHHP-P-0852, confrontando com rio Piquiri;</w:t>
      </w:r>
    </w:p>
    <w:p w14:paraId="3BB5487A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Rumo 243°24', por 19,11 m, até EHHP-P-0853, confrontando com rio </w:t>
      </w:r>
      <w:proofErr w:type="spellStart"/>
      <w:r w:rsidRPr="002235FF">
        <w:rPr>
          <w:rFonts w:ascii="Arial" w:hAnsi="Arial" w:cs="Arial"/>
          <w:kern w:val="0"/>
          <w:sz w:val="24"/>
          <w:szCs w:val="24"/>
          <w:lang w:eastAsia="pt-BR"/>
        </w:rPr>
        <w:t>Irái</w:t>
      </w:r>
      <w:proofErr w:type="spellEnd"/>
      <w:r w:rsidRPr="002235FF">
        <w:rPr>
          <w:rFonts w:ascii="Arial" w:hAnsi="Arial" w:cs="Arial"/>
          <w:kern w:val="0"/>
          <w:sz w:val="24"/>
          <w:szCs w:val="24"/>
          <w:lang w:eastAsia="pt-BR"/>
        </w:rPr>
        <w:t>;</w:t>
      </w:r>
    </w:p>
    <w:p w14:paraId="34AA485D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Rumo 288°15', por 34,77 m, até EHHP-P-0854, confrontando com rio </w:t>
      </w:r>
      <w:proofErr w:type="spellStart"/>
      <w:r w:rsidRPr="002235FF">
        <w:rPr>
          <w:rFonts w:ascii="Arial" w:hAnsi="Arial" w:cs="Arial"/>
          <w:kern w:val="0"/>
          <w:sz w:val="24"/>
          <w:szCs w:val="24"/>
          <w:lang w:eastAsia="pt-BR"/>
        </w:rPr>
        <w:t>Irái</w:t>
      </w:r>
      <w:proofErr w:type="spellEnd"/>
      <w:r w:rsidRPr="002235FF">
        <w:rPr>
          <w:rFonts w:ascii="Arial" w:hAnsi="Arial" w:cs="Arial"/>
          <w:kern w:val="0"/>
          <w:sz w:val="24"/>
          <w:szCs w:val="24"/>
          <w:lang w:eastAsia="pt-BR"/>
        </w:rPr>
        <w:t>;</w:t>
      </w:r>
    </w:p>
    <w:p w14:paraId="03A6DBAD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342°53', por 21,28 m, até EHHP-M-0100, confrontando com CNS: 08.341-0 | Mat. 20714 | ELOI CORVETTO DE ANDRADE;</w:t>
      </w:r>
    </w:p>
    <w:p w14:paraId="33461EB1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350°55', por 578,73 m, até EHHP-M-0091, confrontando com CNS: 08.341-0 | Mat. 20714 | ELOI CORVETTO DE ANDRADE;</w:t>
      </w:r>
    </w:p>
    <w:p w14:paraId="24143189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83°18', por 42,25 m, até EHHP-P-0856, confrontando com estrada municipal;</w:t>
      </w:r>
    </w:p>
    <w:p w14:paraId="35BD2851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83°19', por 33,36 m, até EHHP-P-0857, confrontando com estrada municipal;</w:t>
      </w:r>
    </w:p>
    <w:p w14:paraId="34C07335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80°27', por 26,37 m, até EHHP-P-0858, confrontando com estrada municipal;</w:t>
      </w:r>
    </w:p>
    <w:p w14:paraId="5610928B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75°31', por 31,89 m, até EHHP-P-0859, confrontando com estrada municipal;</w:t>
      </w:r>
    </w:p>
    <w:p w14:paraId="54D2B39D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77°54', por 22,47 m, até EHHP-P-0860, confrontando com estrada municipal;</w:t>
      </w:r>
    </w:p>
    <w:p w14:paraId="32417510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lastRenderedPageBreak/>
        <w:t>Rumo 74°21', por 21,91 m, até EHHP-P-0861, confrontando com estrada municipal;</w:t>
      </w:r>
    </w:p>
    <w:p w14:paraId="1434B74A" w14:textId="77777777" w:rsidR="002235FF" w:rsidRPr="002235FF" w:rsidRDefault="002235FF" w:rsidP="005E7183">
      <w:pPr>
        <w:ind w:firstLine="2268"/>
        <w:jc w:val="both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>Rumo 82°48', por 20,15 m, retornando ao ponto EHHP-P-0838, confrontando com estrada municipal, fechando a poligonal.</w:t>
      </w:r>
    </w:p>
    <w:p w14:paraId="2FC5C695" w14:textId="27CA7671" w:rsidR="002235FF" w:rsidRPr="005E7183" w:rsidRDefault="002235FF" w:rsidP="005E7183">
      <w:pPr>
        <w:ind w:firstLine="2268"/>
        <w:jc w:val="both"/>
        <w:rPr>
          <w:rFonts w:ascii="Arial" w:hAnsi="Arial" w:cs="Arial"/>
          <w:b/>
          <w:bCs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Art. 2º</w:t>
      </w:r>
      <w:r w:rsidR="005E7183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 xml:space="preserve">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A presente 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 xml:space="preserve">incorporação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tem por finalidade possibilitar a inclusão da área no perímetro urbano, </w:t>
      </w:r>
      <w:r w:rsidR="003E1FAA">
        <w:rPr>
          <w:rFonts w:ascii="Arial" w:hAnsi="Arial" w:cs="Arial"/>
          <w:kern w:val="0"/>
          <w:sz w:val="24"/>
          <w:szCs w:val="24"/>
          <w:lang w:eastAsia="pt-BR"/>
        </w:rPr>
        <w:t xml:space="preserve">especialmente na Zona de Expansão de Urbanização Específica para Chácaras de Lazer – ZUECL, 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 xml:space="preserve">para fins de implantação de Loteamento de Chácara de Lazer,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observadas as diretrizes da Lei Complementar Municipal nº 95/2025, permanecendo qualquer parcelamento condicionado à apresentação e aprovação dos respectivos projetos urbanísticos, complementares e ambientais</w:t>
      </w:r>
      <w:r>
        <w:rPr>
          <w:rFonts w:ascii="Arial" w:hAnsi="Arial" w:cs="Arial"/>
          <w:kern w:val="0"/>
          <w:sz w:val="24"/>
          <w:szCs w:val="24"/>
          <w:lang w:eastAsia="pt-BR"/>
        </w:rPr>
        <w:t xml:space="preserve"> previstos na Lei Complementar Municipal n° 96/2025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.</w:t>
      </w:r>
    </w:p>
    <w:p w14:paraId="132874FE" w14:textId="1BE429B3" w:rsidR="002235FF" w:rsidRPr="005E7183" w:rsidRDefault="002235FF" w:rsidP="005E7183">
      <w:pPr>
        <w:ind w:firstLine="2268"/>
        <w:jc w:val="both"/>
        <w:rPr>
          <w:rFonts w:ascii="Arial" w:hAnsi="Arial" w:cs="Arial"/>
          <w:b/>
          <w:bCs/>
          <w:kern w:val="0"/>
          <w:sz w:val="24"/>
          <w:szCs w:val="24"/>
          <w:lang w:eastAsia="pt-BR"/>
        </w:rPr>
      </w:pPr>
      <w:r w:rsidRPr="005530AF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Art. 3º</w:t>
      </w:r>
      <w:r w:rsidR="005E7183" w:rsidRPr="005530AF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 xml:space="preserve"> </w:t>
      </w:r>
      <w:r w:rsidRPr="005530AF">
        <w:rPr>
          <w:rFonts w:ascii="Arial" w:hAnsi="Arial" w:cs="Arial"/>
          <w:kern w:val="0"/>
          <w:sz w:val="24"/>
          <w:szCs w:val="24"/>
          <w:lang w:eastAsia="pt-BR"/>
        </w:rPr>
        <w:t xml:space="preserve">Esta incorporação ficará automaticamente revogada caso não seja protocolado, aprovado e implantado projeto de parcelamento do </w:t>
      </w:r>
      <w:commentRangeStart w:id="0"/>
      <w:r w:rsidRPr="005530AF">
        <w:rPr>
          <w:rFonts w:ascii="Arial" w:hAnsi="Arial" w:cs="Arial"/>
          <w:kern w:val="0"/>
          <w:sz w:val="24"/>
          <w:szCs w:val="24"/>
          <w:lang w:eastAsia="pt-BR"/>
        </w:rPr>
        <w:t>solo</w:t>
      </w:r>
      <w:commentRangeEnd w:id="0"/>
      <w:r w:rsidR="00D31B7D" w:rsidRPr="005530AF">
        <w:rPr>
          <w:rStyle w:val="Refdecomentrio"/>
        </w:rPr>
        <w:commentReference w:id="0"/>
      </w:r>
      <w:r w:rsidRPr="005530AF">
        <w:rPr>
          <w:rFonts w:ascii="Arial" w:hAnsi="Arial" w:cs="Arial"/>
          <w:kern w:val="0"/>
          <w:sz w:val="24"/>
          <w:szCs w:val="24"/>
          <w:lang w:eastAsia="pt-BR"/>
        </w:rPr>
        <w:t>, na modalidade loteamento, no prazo de 5 (cinco) anos a contar da publicação desta Lei, retornando a área ao enquadramento anterior.</w:t>
      </w:r>
    </w:p>
    <w:p w14:paraId="5C9F6587" w14:textId="436921DB" w:rsidR="002235FF" w:rsidRDefault="002235FF" w:rsidP="005E7183">
      <w:pPr>
        <w:ind w:firstLine="2268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Art. 4º</w:t>
      </w:r>
      <w:r w:rsidR="005E7183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 xml:space="preserve"> 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Esta Lei entra em vigor na data de sua publicação.</w:t>
      </w:r>
    </w:p>
    <w:p w14:paraId="3344B104" w14:textId="77777777" w:rsidR="005E7183" w:rsidRPr="005E7183" w:rsidRDefault="005E7183" w:rsidP="005E7183">
      <w:pPr>
        <w:ind w:firstLine="2268"/>
        <w:rPr>
          <w:rFonts w:ascii="Arial" w:hAnsi="Arial" w:cs="Arial"/>
          <w:b/>
          <w:bCs/>
          <w:kern w:val="0"/>
          <w:sz w:val="24"/>
          <w:szCs w:val="24"/>
          <w:lang w:eastAsia="pt-BR"/>
        </w:rPr>
      </w:pPr>
    </w:p>
    <w:p w14:paraId="25770C03" w14:textId="64FB76F0" w:rsidR="002235FF" w:rsidRDefault="002235FF" w:rsidP="003E1FAA">
      <w:pPr>
        <w:jc w:val="center"/>
        <w:rPr>
          <w:rFonts w:ascii="Arial" w:hAnsi="Arial" w:cs="Arial"/>
          <w:kern w:val="0"/>
          <w:sz w:val="24"/>
          <w:szCs w:val="24"/>
          <w:lang w:eastAsia="pt-BR"/>
        </w:rPr>
      </w:pP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Formosa do Oeste, </w:t>
      </w:r>
      <w:r>
        <w:rPr>
          <w:rFonts w:ascii="Arial" w:hAnsi="Arial" w:cs="Arial"/>
          <w:kern w:val="0"/>
          <w:sz w:val="24"/>
          <w:szCs w:val="24"/>
          <w:lang w:eastAsia="pt-BR"/>
        </w:rPr>
        <w:t>1</w:t>
      </w:r>
      <w:r w:rsidR="00D31B7D">
        <w:rPr>
          <w:rFonts w:ascii="Arial" w:hAnsi="Arial" w:cs="Arial"/>
          <w:kern w:val="0"/>
          <w:sz w:val="24"/>
          <w:szCs w:val="24"/>
          <w:lang w:eastAsia="pt-BR"/>
        </w:rPr>
        <w:t>7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 de </w:t>
      </w:r>
      <w:r>
        <w:rPr>
          <w:rFonts w:ascii="Arial" w:hAnsi="Arial" w:cs="Arial"/>
          <w:kern w:val="0"/>
          <w:sz w:val="24"/>
          <w:szCs w:val="24"/>
          <w:lang w:eastAsia="pt-BR"/>
        </w:rPr>
        <w:t>novembro</w:t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 xml:space="preserve"> de 2025.</w:t>
      </w:r>
    </w:p>
    <w:p w14:paraId="51AA9958" w14:textId="18C9B8BC" w:rsidR="002235FF" w:rsidRDefault="002235FF" w:rsidP="005E7183">
      <w:pPr>
        <w:rPr>
          <w:rFonts w:ascii="Arial" w:hAnsi="Arial" w:cs="Arial"/>
          <w:kern w:val="0"/>
          <w:sz w:val="24"/>
          <w:szCs w:val="24"/>
          <w:lang w:eastAsia="pt-BR"/>
        </w:rPr>
      </w:pPr>
    </w:p>
    <w:p w14:paraId="0DC0D021" w14:textId="77777777" w:rsidR="002235FF" w:rsidRPr="002235FF" w:rsidRDefault="002235FF" w:rsidP="005E7183">
      <w:pPr>
        <w:rPr>
          <w:rFonts w:ascii="Arial" w:hAnsi="Arial" w:cs="Arial"/>
          <w:kern w:val="0"/>
          <w:sz w:val="24"/>
          <w:szCs w:val="24"/>
          <w:lang w:eastAsia="pt-BR"/>
        </w:rPr>
      </w:pPr>
    </w:p>
    <w:p w14:paraId="631488B5" w14:textId="1C2BCCC8" w:rsidR="002235FF" w:rsidRPr="002235FF" w:rsidRDefault="002235FF" w:rsidP="005E7183">
      <w:pPr>
        <w:jc w:val="center"/>
        <w:rPr>
          <w:rFonts w:ascii="Arial" w:hAnsi="Arial" w:cs="Arial"/>
          <w:kern w:val="0"/>
          <w:sz w:val="24"/>
          <w:szCs w:val="24"/>
          <w:lang w:eastAsia="pt-BR"/>
        </w:rPr>
      </w:pPr>
      <w:r w:rsidRPr="00D31B7D">
        <w:rPr>
          <w:rFonts w:ascii="Arial" w:hAnsi="Arial" w:cs="Arial"/>
          <w:b/>
          <w:bCs/>
          <w:kern w:val="0"/>
          <w:sz w:val="24"/>
          <w:szCs w:val="24"/>
          <w:lang w:eastAsia="pt-BR"/>
        </w:rPr>
        <w:t>ORIVALDO MUNICELLI</w:t>
      </w:r>
      <w:r w:rsidRPr="00D31B7D">
        <w:rPr>
          <w:rFonts w:ascii="Arial" w:hAnsi="Arial" w:cs="Arial"/>
          <w:b/>
          <w:bCs/>
          <w:kern w:val="0"/>
          <w:sz w:val="24"/>
          <w:szCs w:val="24"/>
          <w:lang w:eastAsia="pt-BR"/>
        </w:rPr>
        <w:br/>
        <w:t>Prefeito Municipal</w:t>
      </w:r>
      <w:r w:rsidRPr="00D31B7D">
        <w:rPr>
          <w:rFonts w:ascii="Arial" w:hAnsi="Arial" w:cs="Arial"/>
          <w:b/>
          <w:bCs/>
          <w:kern w:val="0"/>
          <w:sz w:val="24"/>
          <w:szCs w:val="24"/>
          <w:lang w:eastAsia="pt-BR"/>
        </w:rPr>
        <w:br/>
      </w:r>
      <w:r w:rsidRPr="002235FF">
        <w:rPr>
          <w:rFonts w:ascii="Arial" w:hAnsi="Arial" w:cs="Arial"/>
          <w:kern w:val="0"/>
          <w:sz w:val="24"/>
          <w:szCs w:val="24"/>
          <w:lang w:eastAsia="pt-BR"/>
        </w:rPr>
        <w:t>(assinado digitalmente)</w:t>
      </w:r>
    </w:p>
    <w:p w14:paraId="354B5B82" w14:textId="31AB1FD6" w:rsidR="008D1DE2" w:rsidRDefault="008D1DE2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0CF12D29" w14:textId="1B5E3E43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098744F1" w14:textId="256C98A9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52294D55" w14:textId="158889BA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321861DD" w14:textId="6C6F2516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7EEEB9F8" w14:textId="27615E66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5D6F39E8" w14:textId="0F0D64BB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0FDE1F8C" w14:textId="576CE785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07FAB2DC" w14:textId="37AC57B9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69AE17B7" w14:textId="56D0BA92" w:rsidR="003E1FAA" w:rsidRDefault="003E1FAA" w:rsidP="005E7183">
      <w:pPr>
        <w:rPr>
          <w:rFonts w:ascii="Arial" w:eastAsia="Times New Roman" w:hAnsi="Arial" w:cs="Arial"/>
          <w:b/>
          <w:i/>
          <w:kern w:val="0"/>
          <w:sz w:val="20"/>
          <w:szCs w:val="20"/>
          <w:lang w:eastAsia="pt-BR"/>
          <w14:ligatures w14:val="none"/>
        </w:rPr>
      </w:pPr>
    </w:p>
    <w:p w14:paraId="38FDBBEF" w14:textId="77777777" w:rsidR="00D31B7D" w:rsidRDefault="00D31B7D" w:rsidP="003E1FAA">
      <w:pPr>
        <w:jc w:val="center"/>
        <w:rPr>
          <w:rFonts w:ascii="Arial" w:hAnsi="Arial" w:cs="Arial"/>
          <w:b/>
          <w:bCs/>
        </w:rPr>
      </w:pPr>
    </w:p>
    <w:p w14:paraId="279C2569" w14:textId="783C5F91" w:rsidR="003E1FAA" w:rsidRPr="005530AF" w:rsidRDefault="003E1FAA" w:rsidP="005530AF">
      <w:pPr>
        <w:spacing w:line="240" w:lineRule="auto"/>
        <w:jc w:val="center"/>
        <w:rPr>
          <w:rFonts w:ascii="Arial" w:hAnsi="Arial" w:cs="Arial"/>
          <w:b/>
          <w:bCs/>
        </w:rPr>
      </w:pPr>
      <w:r w:rsidRPr="005530AF">
        <w:rPr>
          <w:rFonts w:ascii="Arial" w:hAnsi="Arial" w:cs="Arial"/>
          <w:b/>
          <w:bCs/>
        </w:rPr>
        <w:lastRenderedPageBreak/>
        <w:t xml:space="preserve">MENSAGEM </w:t>
      </w:r>
      <w:r w:rsidRPr="005530AF">
        <w:rPr>
          <w:rFonts w:ascii="Arial" w:hAnsi="Arial" w:cs="Arial"/>
          <w:b/>
          <w:bCs/>
        </w:rPr>
        <w:t>JUSTIFICATIVA</w:t>
      </w:r>
      <w:r w:rsidRPr="005530AF">
        <w:rPr>
          <w:rFonts w:ascii="Arial" w:hAnsi="Arial" w:cs="Arial"/>
          <w:b/>
          <w:bCs/>
        </w:rPr>
        <w:t xml:space="preserve"> Nº </w:t>
      </w:r>
      <w:r w:rsidR="0071028C">
        <w:rPr>
          <w:rFonts w:ascii="Arial" w:hAnsi="Arial" w:cs="Arial"/>
          <w:b/>
          <w:bCs/>
        </w:rPr>
        <w:t>40</w:t>
      </w:r>
      <w:r w:rsidRPr="005530AF">
        <w:rPr>
          <w:rFonts w:ascii="Arial" w:hAnsi="Arial" w:cs="Arial"/>
          <w:b/>
          <w:bCs/>
        </w:rPr>
        <w:t>/2025</w:t>
      </w:r>
    </w:p>
    <w:p w14:paraId="2C540689" w14:textId="0E1DE800" w:rsidR="003E1FAA" w:rsidRPr="005530AF" w:rsidRDefault="003E1FAA" w:rsidP="005530AF">
      <w:pPr>
        <w:spacing w:line="240" w:lineRule="auto"/>
        <w:ind w:firstLine="2268"/>
        <w:jc w:val="both"/>
        <w:rPr>
          <w:rFonts w:ascii="Arial" w:hAnsi="Arial" w:cs="Arial"/>
        </w:rPr>
      </w:pPr>
      <w:r w:rsidRPr="005530AF">
        <w:rPr>
          <w:rFonts w:ascii="Arial" w:hAnsi="Arial" w:cs="Arial"/>
        </w:rPr>
        <w:t>Senhor Presidente e Nobres Vereadores,</w:t>
      </w:r>
    </w:p>
    <w:p w14:paraId="15C522BF" w14:textId="1B2E8CDD" w:rsidR="00D31B7D" w:rsidRPr="005530AF" w:rsidRDefault="00D31B7D" w:rsidP="005530AF">
      <w:pPr>
        <w:spacing w:line="240" w:lineRule="auto"/>
        <w:ind w:firstLine="2268"/>
        <w:jc w:val="both"/>
        <w:rPr>
          <w:rFonts w:ascii="Arial" w:hAnsi="Arial" w:cs="Arial"/>
          <w:kern w:val="0"/>
          <w:lang w:eastAsia="pt-BR"/>
        </w:rPr>
      </w:pPr>
      <w:r w:rsidRPr="005530AF">
        <w:rPr>
          <w:rFonts w:ascii="Arial" w:hAnsi="Arial" w:cs="Arial"/>
        </w:rPr>
        <w:t>Segue para aprovação o</w:t>
      </w:r>
      <w:r w:rsidR="003E1FAA" w:rsidRPr="005530AF">
        <w:rPr>
          <w:rFonts w:ascii="Arial" w:hAnsi="Arial" w:cs="Arial"/>
        </w:rPr>
        <w:t xml:space="preserve"> presente Projeto de Lei</w:t>
      </w:r>
      <w:r w:rsidRPr="005530AF">
        <w:rPr>
          <w:rFonts w:ascii="Arial" w:hAnsi="Arial" w:cs="Arial"/>
        </w:rPr>
        <w:t xml:space="preserve"> nº </w:t>
      </w:r>
      <w:r w:rsidR="0071028C">
        <w:rPr>
          <w:rFonts w:ascii="Arial" w:hAnsi="Arial" w:cs="Arial"/>
        </w:rPr>
        <w:t>31</w:t>
      </w:r>
      <w:r w:rsidRPr="005530AF">
        <w:rPr>
          <w:rFonts w:ascii="Arial" w:hAnsi="Arial" w:cs="Arial"/>
        </w:rPr>
        <w:t>/2025</w:t>
      </w:r>
      <w:r w:rsidR="003E1FAA" w:rsidRPr="005530AF">
        <w:rPr>
          <w:rFonts w:ascii="Arial" w:hAnsi="Arial" w:cs="Arial"/>
        </w:rPr>
        <w:t xml:space="preserve"> </w:t>
      </w:r>
      <w:r w:rsidRPr="005530AF">
        <w:rPr>
          <w:rFonts w:ascii="Arial" w:hAnsi="Arial" w:cs="Arial"/>
        </w:rPr>
        <w:t>que “</w:t>
      </w:r>
      <w:r w:rsidRPr="005530AF">
        <w:rPr>
          <w:rFonts w:ascii="Arial" w:hAnsi="Arial" w:cs="Arial"/>
          <w:kern w:val="0"/>
          <w:lang w:eastAsia="pt-BR"/>
        </w:rPr>
        <w:t>Incorpora área de terras no perímetro urbano da sede do Município de Formosa do Oeste, especialmente na Zona de Expansão de Urbanização Específica para Chácaras de Lazer - ZUECL e dá outras providências</w:t>
      </w:r>
      <w:r w:rsidRPr="005530AF">
        <w:rPr>
          <w:rFonts w:ascii="Arial" w:hAnsi="Arial" w:cs="Arial"/>
          <w:kern w:val="0"/>
          <w:lang w:eastAsia="pt-BR"/>
        </w:rPr>
        <w:t>”.</w:t>
      </w:r>
    </w:p>
    <w:p w14:paraId="352391C7" w14:textId="13DE853D" w:rsidR="005530AF" w:rsidRPr="005530AF" w:rsidRDefault="005530AF" w:rsidP="005530AF">
      <w:pPr>
        <w:spacing w:line="240" w:lineRule="auto"/>
        <w:ind w:firstLine="2268"/>
        <w:jc w:val="both"/>
        <w:rPr>
          <w:rFonts w:ascii="Arial" w:hAnsi="Arial" w:cs="Arial"/>
        </w:rPr>
      </w:pPr>
      <w:r w:rsidRPr="005530AF">
        <w:rPr>
          <w:rFonts w:ascii="Arial" w:hAnsi="Arial" w:cs="Arial"/>
        </w:rPr>
        <w:t xml:space="preserve">A presente demanda tem origem em protocolo apresentado pelo senhor </w:t>
      </w:r>
      <w:r w:rsidR="0071028C">
        <w:rPr>
          <w:rStyle w:val="Forte"/>
          <w:rFonts w:ascii="Arial" w:hAnsi="Arial" w:cs="Arial"/>
        </w:rPr>
        <w:t>ADELSON ALVES DA SILVA</w:t>
      </w:r>
      <w:r w:rsidRPr="005530AF">
        <w:rPr>
          <w:rFonts w:ascii="Arial" w:hAnsi="Arial" w:cs="Arial"/>
        </w:rPr>
        <w:t xml:space="preserve">, visando à implantação de um </w:t>
      </w:r>
      <w:r w:rsidRPr="005530AF">
        <w:rPr>
          <w:rStyle w:val="Forte"/>
          <w:rFonts w:ascii="Arial" w:hAnsi="Arial" w:cs="Arial"/>
          <w:b w:val="0"/>
          <w:bCs w:val="0"/>
        </w:rPr>
        <w:t>Loteamento de Chácaras de Lazer</w:t>
      </w:r>
      <w:r w:rsidRPr="005530AF">
        <w:rPr>
          <w:rFonts w:ascii="Arial" w:hAnsi="Arial" w:cs="Arial"/>
        </w:rPr>
        <w:t xml:space="preserve"> na área descrita. Ressalta-se que a </w:t>
      </w:r>
      <w:r>
        <w:rPr>
          <w:rFonts w:ascii="Arial" w:hAnsi="Arial" w:cs="Arial"/>
        </w:rPr>
        <w:t>referida área de terras está</w:t>
      </w:r>
      <w:r w:rsidRPr="005530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inserida </w:t>
      </w:r>
      <w:r w:rsidRPr="005530AF">
        <w:rPr>
          <w:rFonts w:ascii="Arial" w:hAnsi="Arial" w:cs="Arial"/>
        </w:rPr>
        <w:t xml:space="preserve">no perímetro </w:t>
      </w:r>
      <w:r>
        <w:rPr>
          <w:rFonts w:ascii="Arial" w:hAnsi="Arial" w:cs="Arial"/>
        </w:rPr>
        <w:t xml:space="preserve">delimitado </w:t>
      </w:r>
      <w:r w:rsidRPr="005530AF">
        <w:rPr>
          <w:rFonts w:ascii="Arial" w:hAnsi="Arial" w:cs="Arial"/>
        </w:rPr>
        <w:t>da</w:t>
      </w:r>
      <w:r w:rsidRPr="005530AF">
        <w:rPr>
          <w:rFonts w:ascii="Arial" w:hAnsi="Arial" w:cs="Arial"/>
          <w:b/>
          <w:bCs/>
        </w:rPr>
        <w:t xml:space="preserve"> </w:t>
      </w:r>
      <w:r w:rsidRPr="005530AF">
        <w:rPr>
          <w:rStyle w:val="Forte"/>
          <w:rFonts w:ascii="Arial" w:hAnsi="Arial" w:cs="Arial"/>
          <w:b w:val="0"/>
          <w:bCs w:val="0"/>
        </w:rPr>
        <w:t>Zona de</w:t>
      </w:r>
      <w:r w:rsidRPr="005530AF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bCs w:val="0"/>
        </w:rPr>
        <w:t>Expansão de Urbanização Específica para</w:t>
      </w:r>
      <w:r w:rsidRPr="005530AF">
        <w:rPr>
          <w:rStyle w:val="Forte"/>
          <w:rFonts w:ascii="Arial" w:hAnsi="Arial" w:cs="Arial"/>
          <w:b w:val="0"/>
          <w:bCs w:val="0"/>
        </w:rPr>
        <w:t xml:space="preserve"> Chácaras de Lazer – ZUECL</w:t>
      </w:r>
      <w:r w:rsidRPr="005530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Pr="005530AF">
        <w:rPr>
          <w:rFonts w:ascii="Arial" w:hAnsi="Arial" w:cs="Arial"/>
        </w:rPr>
        <w:t xml:space="preserve">odavia, a </w:t>
      </w:r>
      <w:r w:rsidRPr="005530AF">
        <w:rPr>
          <w:rStyle w:val="Forte"/>
          <w:rFonts w:ascii="Arial" w:hAnsi="Arial" w:cs="Arial"/>
          <w:b w:val="0"/>
          <w:bCs w:val="0"/>
        </w:rPr>
        <w:t xml:space="preserve">incorporação da </w:t>
      </w:r>
      <w:r>
        <w:rPr>
          <w:rStyle w:val="Forte"/>
          <w:rFonts w:ascii="Arial" w:hAnsi="Arial" w:cs="Arial"/>
          <w:b w:val="0"/>
          <w:bCs w:val="0"/>
        </w:rPr>
        <w:t xml:space="preserve">respectiva </w:t>
      </w:r>
      <w:r w:rsidRPr="005530AF">
        <w:rPr>
          <w:rStyle w:val="Forte"/>
          <w:rFonts w:ascii="Arial" w:hAnsi="Arial" w:cs="Arial"/>
          <w:b w:val="0"/>
          <w:bCs w:val="0"/>
        </w:rPr>
        <w:t>área ao perímetro urbano específico</w:t>
      </w:r>
      <w:r w:rsidRPr="005530AF">
        <w:rPr>
          <w:rFonts w:ascii="Arial" w:hAnsi="Arial" w:cs="Arial"/>
        </w:rPr>
        <w:t xml:space="preserve"> torna-se necessária para viabilizar o </w:t>
      </w:r>
      <w:r w:rsidRPr="005530AF">
        <w:rPr>
          <w:rStyle w:val="Forte"/>
          <w:rFonts w:ascii="Arial" w:hAnsi="Arial" w:cs="Arial"/>
          <w:b w:val="0"/>
          <w:bCs w:val="0"/>
        </w:rPr>
        <w:t>desmembramento da matrícula</w:t>
      </w:r>
      <w:r w:rsidRPr="005530AF">
        <w:rPr>
          <w:rFonts w:ascii="Arial" w:hAnsi="Arial" w:cs="Arial"/>
        </w:rPr>
        <w:t xml:space="preserve"> e permitir a adequada tramitação do projeto de parcelamento pretendido.</w:t>
      </w:r>
    </w:p>
    <w:p w14:paraId="309C5EC1" w14:textId="77777777" w:rsidR="005530AF" w:rsidRPr="005530AF" w:rsidRDefault="005530AF" w:rsidP="005530AF">
      <w:pPr>
        <w:spacing w:line="240" w:lineRule="auto"/>
        <w:ind w:firstLine="2268"/>
        <w:jc w:val="both"/>
        <w:rPr>
          <w:rFonts w:ascii="Arial" w:hAnsi="Arial" w:cs="Arial"/>
        </w:rPr>
      </w:pPr>
      <w:r w:rsidRPr="005530AF">
        <w:rPr>
          <w:rFonts w:ascii="Arial" w:hAnsi="Arial" w:cs="Arial"/>
        </w:rPr>
        <w:t xml:space="preserve">Com essa medida, possibilita-se que a área seja </w:t>
      </w:r>
      <w:r w:rsidRPr="005530AF">
        <w:rPr>
          <w:rStyle w:val="Forte"/>
          <w:rFonts w:ascii="Arial" w:hAnsi="Arial" w:cs="Arial"/>
          <w:b w:val="0"/>
          <w:bCs w:val="0"/>
        </w:rPr>
        <w:t>devidamente registrada, regularizada e integrada ao ordenamento territorial</w:t>
      </w:r>
      <w:r w:rsidRPr="005530AF">
        <w:rPr>
          <w:rFonts w:ascii="Arial" w:hAnsi="Arial" w:cs="Arial"/>
          <w:b/>
          <w:bCs/>
        </w:rPr>
        <w:t xml:space="preserve">, </w:t>
      </w:r>
      <w:r w:rsidRPr="005530AF">
        <w:rPr>
          <w:rFonts w:ascii="Arial" w:hAnsi="Arial" w:cs="Arial"/>
        </w:rPr>
        <w:t>garantindo a observância dos</w:t>
      </w:r>
      <w:r w:rsidRPr="005530AF">
        <w:rPr>
          <w:rFonts w:ascii="Arial" w:hAnsi="Arial" w:cs="Arial"/>
          <w:b/>
          <w:bCs/>
        </w:rPr>
        <w:t xml:space="preserve"> </w:t>
      </w:r>
      <w:r w:rsidRPr="005530AF">
        <w:rPr>
          <w:rStyle w:val="Forte"/>
          <w:rFonts w:ascii="Arial" w:hAnsi="Arial" w:cs="Arial"/>
          <w:b w:val="0"/>
          <w:bCs w:val="0"/>
        </w:rPr>
        <w:t>critérios urbanísticos, ambientais e de infraestrutura</w:t>
      </w:r>
      <w:r w:rsidRPr="005530AF">
        <w:rPr>
          <w:rFonts w:ascii="Arial" w:hAnsi="Arial" w:cs="Arial"/>
          <w:b/>
          <w:bCs/>
        </w:rPr>
        <w:t xml:space="preserve"> </w:t>
      </w:r>
      <w:r w:rsidRPr="005530AF">
        <w:rPr>
          <w:rFonts w:ascii="Arial" w:hAnsi="Arial" w:cs="Arial"/>
        </w:rPr>
        <w:t>estabelecidos pelo Município, bem como assegurando segurança jurídica ao processo de implantação do loteamento.</w:t>
      </w:r>
    </w:p>
    <w:p w14:paraId="05F892E0" w14:textId="1A8D119F" w:rsidR="003E1FAA" w:rsidRPr="005530AF" w:rsidRDefault="003E1FAA" w:rsidP="005530AF">
      <w:pPr>
        <w:spacing w:line="240" w:lineRule="auto"/>
        <w:ind w:firstLine="2268"/>
        <w:jc w:val="both"/>
        <w:rPr>
          <w:rFonts w:ascii="Arial" w:hAnsi="Arial" w:cs="Arial"/>
        </w:rPr>
      </w:pPr>
      <w:r w:rsidRPr="005530AF">
        <w:rPr>
          <w:rFonts w:ascii="Arial" w:hAnsi="Arial" w:cs="Arial"/>
        </w:rPr>
        <w:t>Diante do exposto, recomenda-se a aprovação do presente Projeto de Lei, por assegurar a regularidade urbanística, ambiental e jurídica do empreendimento, beneficiando o Município e os futuros proprietários.</w:t>
      </w:r>
    </w:p>
    <w:p w14:paraId="4F7E5030" w14:textId="694ABCD4" w:rsidR="003E1FAA" w:rsidRDefault="005530AF" w:rsidP="005530AF">
      <w:pPr>
        <w:spacing w:line="240" w:lineRule="auto"/>
        <w:ind w:firstLine="1701"/>
        <w:jc w:val="both"/>
        <w:rPr>
          <w:rFonts w:ascii="Arial" w:hAnsi="Arial" w:cs="Arial"/>
          <w:kern w:val="0"/>
          <w:lang w:eastAsia="pt-BR"/>
        </w:rPr>
      </w:pPr>
      <w:r>
        <w:rPr>
          <w:rFonts w:ascii="Arial" w:hAnsi="Arial" w:cs="Arial"/>
          <w:kern w:val="0"/>
          <w:lang w:eastAsia="pt-BR"/>
        </w:rPr>
        <w:t>Renovo os protestos de estima e consideração.</w:t>
      </w:r>
    </w:p>
    <w:p w14:paraId="733B0441" w14:textId="76C47BEA" w:rsidR="005530AF" w:rsidRPr="005530AF" w:rsidRDefault="005530AF" w:rsidP="005530AF">
      <w:pPr>
        <w:spacing w:line="240" w:lineRule="auto"/>
        <w:jc w:val="center"/>
        <w:rPr>
          <w:rFonts w:ascii="Arial" w:hAnsi="Arial" w:cs="Arial"/>
          <w:kern w:val="0"/>
          <w:lang w:eastAsia="pt-BR"/>
        </w:rPr>
      </w:pPr>
      <w:r>
        <w:rPr>
          <w:rFonts w:ascii="Arial" w:hAnsi="Arial" w:cs="Arial"/>
          <w:kern w:val="0"/>
          <w:lang w:eastAsia="pt-BR"/>
        </w:rPr>
        <w:t>Formosa do Oeste, 17 de novembro de 2025</w:t>
      </w:r>
    </w:p>
    <w:p w14:paraId="74323BAD" w14:textId="77777777" w:rsidR="0071028C" w:rsidRDefault="0071028C" w:rsidP="005530AF">
      <w:pPr>
        <w:spacing w:line="240" w:lineRule="auto"/>
        <w:jc w:val="center"/>
        <w:rPr>
          <w:rFonts w:ascii="Arial" w:hAnsi="Arial" w:cs="Arial"/>
          <w:b/>
          <w:bCs/>
          <w:kern w:val="0"/>
          <w:lang w:eastAsia="pt-BR"/>
        </w:rPr>
      </w:pPr>
    </w:p>
    <w:p w14:paraId="14D076F0" w14:textId="77777777" w:rsidR="0071028C" w:rsidRDefault="0071028C" w:rsidP="005530AF">
      <w:pPr>
        <w:spacing w:line="240" w:lineRule="auto"/>
        <w:jc w:val="center"/>
        <w:rPr>
          <w:rFonts w:ascii="Arial" w:hAnsi="Arial" w:cs="Arial"/>
          <w:b/>
          <w:bCs/>
          <w:kern w:val="0"/>
          <w:lang w:eastAsia="pt-BR"/>
        </w:rPr>
      </w:pPr>
    </w:p>
    <w:p w14:paraId="20924CE1" w14:textId="4628584E" w:rsidR="003E1FAA" w:rsidRPr="005530AF" w:rsidRDefault="003E1FAA" w:rsidP="005530AF">
      <w:pPr>
        <w:spacing w:line="240" w:lineRule="auto"/>
        <w:jc w:val="center"/>
        <w:rPr>
          <w:rFonts w:ascii="Arial" w:hAnsi="Arial" w:cs="Arial"/>
          <w:kern w:val="0"/>
          <w:lang w:eastAsia="pt-BR"/>
        </w:rPr>
      </w:pPr>
      <w:r w:rsidRPr="0071028C">
        <w:rPr>
          <w:rFonts w:ascii="Arial" w:hAnsi="Arial" w:cs="Arial"/>
          <w:b/>
          <w:bCs/>
          <w:kern w:val="0"/>
          <w:lang w:eastAsia="pt-BR"/>
        </w:rPr>
        <w:t>ORIVALDO MUNICELLI</w:t>
      </w:r>
      <w:r w:rsidRPr="0071028C">
        <w:rPr>
          <w:rFonts w:ascii="Arial" w:hAnsi="Arial" w:cs="Arial"/>
          <w:b/>
          <w:bCs/>
          <w:kern w:val="0"/>
          <w:lang w:eastAsia="pt-BR"/>
        </w:rPr>
        <w:br/>
        <w:t>Prefeito Municipal</w:t>
      </w:r>
      <w:r w:rsidRPr="0071028C">
        <w:rPr>
          <w:rFonts w:ascii="Arial" w:hAnsi="Arial" w:cs="Arial"/>
          <w:b/>
          <w:bCs/>
          <w:kern w:val="0"/>
          <w:lang w:eastAsia="pt-BR"/>
        </w:rPr>
        <w:br/>
      </w:r>
      <w:r w:rsidRPr="005530AF">
        <w:rPr>
          <w:rFonts w:ascii="Arial" w:hAnsi="Arial" w:cs="Arial"/>
          <w:kern w:val="0"/>
          <w:lang w:eastAsia="pt-BR"/>
        </w:rPr>
        <w:t>(assinado digitalmente)</w:t>
      </w:r>
    </w:p>
    <w:sectPr w:rsidR="003E1FAA" w:rsidRPr="005530AF" w:rsidSect="002235FF">
      <w:headerReference w:type="default" r:id="rId11"/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ngenharia" w:date="2025-11-17T11:31:00Z" w:initials="E">
    <w:p w14:paraId="72E1BDAF" w14:textId="5936D091" w:rsidR="00D31B7D" w:rsidRDefault="00D31B7D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E1BDA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58613" w16cex:dateUtc="2025-11-17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E1BDAF" w16cid:durableId="2CC586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63C7" w14:textId="77777777" w:rsidR="00F112DA" w:rsidRDefault="00F112DA" w:rsidP="00D9116D">
      <w:pPr>
        <w:spacing w:after="0" w:line="240" w:lineRule="auto"/>
      </w:pPr>
      <w:r>
        <w:separator/>
      </w:r>
    </w:p>
  </w:endnote>
  <w:endnote w:type="continuationSeparator" w:id="0">
    <w:p w14:paraId="268270FE" w14:textId="77777777" w:rsidR="00F112DA" w:rsidRDefault="00F112DA" w:rsidP="00D9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E7E0" w14:textId="77777777" w:rsidR="00F112DA" w:rsidRDefault="00F112DA" w:rsidP="00D9116D">
      <w:pPr>
        <w:spacing w:after="0" w:line="240" w:lineRule="auto"/>
      </w:pPr>
      <w:r>
        <w:separator/>
      </w:r>
    </w:p>
  </w:footnote>
  <w:footnote w:type="continuationSeparator" w:id="0">
    <w:p w14:paraId="0C6AA2AA" w14:textId="77777777" w:rsidR="00F112DA" w:rsidRDefault="00F112DA" w:rsidP="00D9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5239" w14:textId="6A4C7C92" w:rsidR="00D9116D" w:rsidRDefault="00D9116D">
    <w:pPr>
      <w:pStyle w:val="Cabealho"/>
    </w:pPr>
    <w:r>
      <w:rPr>
        <w:noProof/>
      </w:rPr>
      <w:drawing>
        <wp:inline distT="0" distB="0" distL="0" distR="0" wp14:anchorId="1353D80A" wp14:editId="506AF017">
          <wp:extent cx="5400040" cy="707148"/>
          <wp:effectExtent l="0" t="0" r="0" b="0"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A37"/>
    <w:multiLevelType w:val="multilevel"/>
    <w:tmpl w:val="E0B4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022E5"/>
    <w:multiLevelType w:val="hybridMultilevel"/>
    <w:tmpl w:val="E83A9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60B0"/>
    <w:multiLevelType w:val="multilevel"/>
    <w:tmpl w:val="7A044A0A"/>
    <w:lvl w:ilvl="0">
      <w:start w:val="1"/>
      <w:numFmt w:val="ordinal"/>
      <w:lvlText w:val="Art. %1."/>
      <w:lvlJc w:val="left"/>
      <w:pPr>
        <w:ind w:left="142" w:firstLine="0"/>
      </w:pPr>
      <w:rPr>
        <w:rFonts w:ascii="Arial" w:hAnsi="Arial" w:cs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301A78"/>
    <w:multiLevelType w:val="multilevel"/>
    <w:tmpl w:val="6238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27DFD"/>
    <w:multiLevelType w:val="hybridMultilevel"/>
    <w:tmpl w:val="D9E0E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05246">
    <w:abstractNumId w:val="1"/>
  </w:num>
  <w:num w:numId="2" w16cid:durableId="677466096">
    <w:abstractNumId w:val="4"/>
  </w:num>
  <w:num w:numId="3" w16cid:durableId="695890675">
    <w:abstractNumId w:val="2"/>
    <w:lvlOverride w:ilvl="0">
      <w:lvl w:ilvl="0">
        <w:start w:val="1"/>
        <w:numFmt w:val="decimal"/>
        <w:lvlText w:val="Art. %1."/>
        <w:lvlJc w:val="left"/>
        <w:pPr>
          <w:ind w:left="142" w:firstLine="0"/>
        </w:pPr>
        <w:rPr>
          <w:rFonts w:ascii="Arial" w:hAnsi="Arial" w:cs="Arial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ascii="Arial" w:eastAsia="Times New Roman" w:hAnsi="Arial" w:cs="Arial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627666158">
    <w:abstractNumId w:val="3"/>
  </w:num>
  <w:num w:numId="5" w16cid:durableId="13548452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ngenharia">
    <w15:presenceInfo w15:providerId="None" w15:userId="Engenh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1B"/>
    <w:rsid w:val="00036EB3"/>
    <w:rsid w:val="000D173A"/>
    <w:rsid w:val="000E4E7A"/>
    <w:rsid w:val="00103DC3"/>
    <w:rsid w:val="001110F3"/>
    <w:rsid w:val="00134312"/>
    <w:rsid w:val="002235FF"/>
    <w:rsid w:val="00251845"/>
    <w:rsid w:val="002842A2"/>
    <w:rsid w:val="002E756E"/>
    <w:rsid w:val="002F3A7B"/>
    <w:rsid w:val="00313301"/>
    <w:rsid w:val="00365782"/>
    <w:rsid w:val="003B75EE"/>
    <w:rsid w:val="003C6BF6"/>
    <w:rsid w:val="003E1080"/>
    <w:rsid w:val="003E1FAA"/>
    <w:rsid w:val="00400AF1"/>
    <w:rsid w:val="0040631B"/>
    <w:rsid w:val="004B4D91"/>
    <w:rsid w:val="0053281E"/>
    <w:rsid w:val="005530AF"/>
    <w:rsid w:val="00597DCC"/>
    <w:rsid w:val="005E13FF"/>
    <w:rsid w:val="005E7183"/>
    <w:rsid w:val="00642330"/>
    <w:rsid w:val="00644660"/>
    <w:rsid w:val="00662BD3"/>
    <w:rsid w:val="00691992"/>
    <w:rsid w:val="006C4989"/>
    <w:rsid w:val="0071028C"/>
    <w:rsid w:val="0071469E"/>
    <w:rsid w:val="007643A6"/>
    <w:rsid w:val="007C3937"/>
    <w:rsid w:val="007F6344"/>
    <w:rsid w:val="008A0457"/>
    <w:rsid w:val="008B7E35"/>
    <w:rsid w:val="008D1DE2"/>
    <w:rsid w:val="00947743"/>
    <w:rsid w:val="00972116"/>
    <w:rsid w:val="009F5A0F"/>
    <w:rsid w:val="00A231D8"/>
    <w:rsid w:val="00A428DE"/>
    <w:rsid w:val="00AC3C95"/>
    <w:rsid w:val="00B50218"/>
    <w:rsid w:val="00B676DA"/>
    <w:rsid w:val="00BA01C0"/>
    <w:rsid w:val="00BB06C2"/>
    <w:rsid w:val="00BF4EA2"/>
    <w:rsid w:val="00C01244"/>
    <w:rsid w:val="00C0194B"/>
    <w:rsid w:val="00C13192"/>
    <w:rsid w:val="00C274A1"/>
    <w:rsid w:val="00CB0C82"/>
    <w:rsid w:val="00D31B7D"/>
    <w:rsid w:val="00D9116D"/>
    <w:rsid w:val="00E4573D"/>
    <w:rsid w:val="00F112DA"/>
    <w:rsid w:val="00F7167A"/>
    <w:rsid w:val="00F8768C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9075"/>
  <w15:chartTrackingRefBased/>
  <w15:docId w15:val="{E2E57ADD-70CB-4DA9-81C2-AA3B57C5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23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22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22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C95"/>
    <w:pPr>
      <w:ind w:left="720"/>
      <w:contextualSpacing/>
    </w:pPr>
  </w:style>
  <w:style w:type="paragraph" w:styleId="SemEspaamento">
    <w:name w:val="No Spacing"/>
    <w:uiPriority w:val="1"/>
    <w:qFormat/>
    <w:rsid w:val="00D911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16D"/>
  </w:style>
  <w:style w:type="paragraph" w:styleId="Rodap">
    <w:name w:val="footer"/>
    <w:basedOn w:val="Normal"/>
    <w:link w:val="RodapChar"/>
    <w:uiPriority w:val="99"/>
    <w:unhideWhenUsed/>
    <w:rsid w:val="00D91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16D"/>
  </w:style>
  <w:style w:type="paragraph" w:styleId="Corpodetexto">
    <w:name w:val="Body Text"/>
    <w:basedOn w:val="Normal"/>
    <w:link w:val="CorpodetextoChar"/>
    <w:uiPriority w:val="1"/>
    <w:qFormat/>
    <w:rsid w:val="002842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842A2"/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  <w:style w:type="character" w:styleId="Hyperlink">
    <w:name w:val="Hyperlink"/>
    <w:basedOn w:val="Fontepargpadro"/>
    <w:uiPriority w:val="99"/>
    <w:unhideWhenUsed/>
    <w:rsid w:val="003B75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5EE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400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DefaultChar">
    <w:name w:val="Default Char"/>
    <w:link w:val="Default"/>
    <w:rsid w:val="00400AF1"/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2F3A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A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A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A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A7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235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235FF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235FF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235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902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Engenharia</cp:lastModifiedBy>
  <cp:revision>6</cp:revision>
  <cp:lastPrinted>2024-12-10T18:58:00Z</cp:lastPrinted>
  <dcterms:created xsi:type="dcterms:W3CDTF">2025-11-14T18:33:00Z</dcterms:created>
  <dcterms:modified xsi:type="dcterms:W3CDTF">2025-11-17T14:44:00Z</dcterms:modified>
</cp:coreProperties>
</file>